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D7" w:rsidRDefault="000E674A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C20CD7" w:rsidRDefault="000E674A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  <w:bookmarkStart w:id="1" w:name="_GoBack"/>
      <w:bookmarkEnd w:id="1"/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52EAF" w:rsidRDefault="008836D7">
      <w:pPr>
        <w:adjustRightInd w:val="0"/>
        <w:snapToGrid w:val="0"/>
        <w:spacing w:line="560" w:lineRule="exact"/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</w:pP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英吉沙镇位于英吉沙县城以北，镇政府驻地距县城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4.3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公里，辖区总面积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34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平方公里，耕地面积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3881.3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亩。辖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19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个社区、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7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个村、总户数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13929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52140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人。其中汉族人口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1391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3546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人，分别占比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10%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和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6.8%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</w:p>
    <w:p w:rsidR="00C20CD7" w:rsidRPr="008836D7" w:rsidRDefault="000E674A">
      <w:pPr>
        <w:adjustRightInd w:val="0"/>
        <w:snapToGrid w:val="0"/>
        <w:spacing w:line="560" w:lineRule="exact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（二）项目预算</w:t>
      </w:r>
      <w:r w:rsidRPr="008836D7">
        <w:rPr>
          <w:rStyle w:val="a9"/>
          <w:rFonts w:ascii="仿宋" w:eastAsia="仿宋" w:hAnsi="仿宋"/>
          <w:b w:val="0"/>
          <w:spacing w:val="-4"/>
          <w:sz w:val="32"/>
          <w:szCs w:val="32"/>
        </w:rPr>
        <w:t>绩效目标</w:t>
      </w:r>
      <w:r w:rsidRP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设定情况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安居房建设资金，保证了全乡各村农民住房安全。其次，通过工程所需物品及服务，较好的带动了乡政府各类产业发展，减少前往大城市打工的人口流失，增加农民近距离的就业机会，更有利于农村人居环境改善，消除农村危房，最后，可有效的增加农民的收入，提高村民生活水平质量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性质为长久项目。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安居房建设项目为乡政府扶贫资金项目，主要为保证消除农村危房、改善农村人居环境，受益范围为乡政府各行政村。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安居房建设已项目为乡政府扶贫资金项目，预算安排总额为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46.5505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46.5505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46.5505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46.5505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，结余资金为0万元。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8836D7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该项目属于长久项目,由</w:t>
      </w:r>
      <w:r w:rsidR="008836D7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8836D7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8836D7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扶贫资金支出及资金核销管理办法，保障项目的顺利实施。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项目的实施遵守相关法律法规和业务管理规定，项目资料齐全并及时归档。已建立相关日常检查监督检查机制，不定期对项目进度情况进行督导检查，对检查过程中发现的问题及时督促整改，确保了项目按时保质完成”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。目前该项目已完成。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未完成目标：入住率未达到100%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原因分析：宣传力度不强，工程交付不及时，农民无法入住。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根据项目现实施情况，计划下一年度继续申请办公经费，以保证乡政府的正常运转。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C20CD7" w:rsidRDefault="000E674A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C20CD7" w:rsidRDefault="000E674A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管理要求较高</w:t>
      </w:r>
    </w:p>
    <w:p w:rsidR="00C20CD7" w:rsidRDefault="000E674A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C20CD7" w:rsidRDefault="000E674A" w:rsidP="00852EAF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（三）其他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8836D7">
        <w:rPr>
          <w:rFonts w:ascii="仿宋" w:eastAsia="仿宋" w:hAnsi="仿宋" w:hint="eastAsia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spacing w:val="-4"/>
          <w:sz w:val="32"/>
          <w:szCs w:val="32"/>
        </w:rPr>
        <w:t>扶贫资金项目资金的使用效率和效果，项目管理过程是否规范，是否完成了预期绩效目标等。同时，通过开展自我评价来总结经验和教训，为我乡其他道路建设项目今后的开展提供参考建议。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20CD7" w:rsidRDefault="000E674A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C20CD7" w:rsidRDefault="00C20CD7" w:rsidP="00DA23A4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C20CD7" w:rsidSect="00C20CD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6CE" w:rsidRDefault="007976CE" w:rsidP="00C20CD7">
      <w:r>
        <w:separator/>
      </w:r>
    </w:p>
  </w:endnote>
  <w:endnote w:type="continuationSeparator" w:id="1">
    <w:p w:rsidR="007976CE" w:rsidRDefault="007976CE" w:rsidP="00C2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5"/>
      <w:jc w:val="center"/>
    </w:pPr>
  </w:p>
  <w:p w:rsidR="00C20CD7" w:rsidRDefault="00C20C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6CE" w:rsidRDefault="007976CE" w:rsidP="00C20CD7">
      <w:r>
        <w:separator/>
      </w:r>
    </w:p>
  </w:footnote>
  <w:footnote w:type="continuationSeparator" w:id="1">
    <w:p w:rsidR="007976CE" w:rsidRDefault="007976CE" w:rsidP="00C20C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D7" w:rsidRDefault="00C20CD7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E674A"/>
    <w:rsid w:val="0012208E"/>
    <w:rsid w:val="00135256"/>
    <w:rsid w:val="001A13C9"/>
    <w:rsid w:val="001A4E1F"/>
    <w:rsid w:val="001A57B9"/>
    <w:rsid w:val="001C3847"/>
    <w:rsid w:val="001F3031"/>
    <w:rsid w:val="00210A26"/>
    <w:rsid w:val="002A2532"/>
    <w:rsid w:val="002A2D76"/>
    <w:rsid w:val="002F762F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E30DB"/>
    <w:rsid w:val="006F2E6D"/>
    <w:rsid w:val="007218B8"/>
    <w:rsid w:val="00755C6A"/>
    <w:rsid w:val="00785FDE"/>
    <w:rsid w:val="007976CE"/>
    <w:rsid w:val="007A0351"/>
    <w:rsid w:val="007A14BC"/>
    <w:rsid w:val="007C1025"/>
    <w:rsid w:val="007E6845"/>
    <w:rsid w:val="007F5F8A"/>
    <w:rsid w:val="00826CA1"/>
    <w:rsid w:val="00835B7F"/>
    <w:rsid w:val="00852EAF"/>
    <w:rsid w:val="00855E3A"/>
    <w:rsid w:val="008836D7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0CD7"/>
    <w:rsid w:val="00C22CF0"/>
    <w:rsid w:val="00C56C72"/>
    <w:rsid w:val="00CA6457"/>
    <w:rsid w:val="00CC6E4D"/>
    <w:rsid w:val="00D17F2E"/>
    <w:rsid w:val="00D46194"/>
    <w:rsid w:val="00DA23A4"/>
    <w:rsid w:val="00E01293"/>
    <w:rsid w:val="00E027D1"/>
    <w:rsid w:val="00E769FE"/>
    <w:rsid w:val="00EA2CBE"/>
    <w:rsid w:val="00F32FEE"/>
    <w:rsid w:val="00F53E69"/>
    <w:rsid w:val="01BF7ED3"/>
    <w:rsid w:val="401F5703"/>
    <w:rsid w:val="52A22AB4"/>
    <w:rsid w:val="61693E8A"/>
    <w:rsid w:val="64ED4BAD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D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0CD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20CD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0CD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20CD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20CD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20CD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20CD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C20CD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C20CD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20CD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20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C20CD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C20CD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C20CD7"/>
    <w:rPr>
      <w:b/>
      <w:bCs/>
    </w:rPr>
  </w:style>
  <w:style w:type="character" w:styleId="aa">
    <w:name w:val="Emphasis"/>
    <w:basedOn w:val="a0"/>
    <w:uiPriority w:val="20"/>
    <w:qFormat/>
    <w:rsid w:val="00C20CD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C20CD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C20CD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C20CD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C20CD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C20CD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C20CD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C20CD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C20CD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20CD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C20CD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C20CD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C20CD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C20CD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C20CD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C20CD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C20CD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sid w:val="00C20CD7"/>
    <w:rPr>
      <w:b/>
      <w:i/>
      <w:sz w:val="24"/>
    </w:rPr>
  </w:style>
  <w:style w:type="character" w:customStyle="1" w:styleId="10">
    <w:name w:val="不明显强调1"/>
    <w:uiPriority w:val="19"/>
    <w:qFormat/>
    <w:rsid w:val="00C20CD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C20CD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C20CD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C20CD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C20CD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C20CD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C20CD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20CD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C20CD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20CD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C20CD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4C45D-A5CA-4BE3-A9C7-4708D706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10</cp:revision>
  <cp:lastPrinted>2018-12-17T10:15:00Z</cp:lastPrinted>
  <dcterms:created xsi:type="dcterms:W3CDTF">2018-12-17T10:14:00Z</dcterms:created>
  <dcterms:modified xsi:type="dcterms:W3CDTF">2019-09-12T03:56:00Z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